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335"/>
        <w:tblW w:w="11178" w:type="dxa"/>
        <w:tblLook w:val="04A0" w:firstRow="1" w:lastRow="0" w:firstColumn="1" w:lastColumn="0" w:noHBand="0" w:noVBand="1"/>
      </w:tblPr>
      <w:tblGrid>
        <w:gridCol w:w="3025"/>
        <w:gridCol w:w="4683"/>
        <w:gridCol w:w="3470"/>
      </w:tblGrid>
      <w:tr w:rsidR="002F5820" w:rsidRPr="002F5820" w:rsidTr="00EA3E19">
        <w:trPr>
          <w:trHeight w:val="1800"/>
        </w:trPr>
        <w:tc>
          <w:tcPr>
            <w:tcW w:w="3025" w:type="dxa"/>
            <w:shd w:val="clear" w:color="auto" w:fill="auto"/>
          </w:tcPr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</w:pPr>
            <w:bookmarkStart w:id="0" w:name="_GoBack"/>
            <w:bookmarkEnd w:id="0"/>
            <w:r w:rsidRPr="002F5820">
              <w:rPr>
                <w:rFonts w:ascii="Times New Roman" w:eastAsia="Malgun Gothic" w:hAnsi="Times New Roman" w:cs="Times New Roman"/>
                <w:b/>
                <w:color w:val="000099"/>
                <w:sz w:val="20"/>
                <w:szCs w:val="20"/>
              </w:rPr>
              <w:br w:type="page"/>
            </w:r>
            <w:r w:rsidRPr="002F5820"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  <w:br w:type="page"/>
            </w:r>
            <w:r w:rsidRPr="002F5820">
              <w:rPr>
                <w:rFonts w:ascii="Times New Roman" w:eastAsia="Times New Roman" w:hAnsi="Times New Roman" w:cs="Times New Roman"/>
                <w:color w:val="000099"/>
                <w:sz w:val="24"/>
                <w:szCs w:val="20"/>
              </w:rPr>
              <w:br w:type="page"/>
            </w:r>
            <w:r w:rsidRPr="002F5820"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  <w:br w:type="page"/>
            </w:r>
            <w:r w:rsidRPr="002F5820"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  <w:br w:type="page"/>
            </w:r>
          </w:p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Malgun Gothic" w:hAnsi="Times New Roman" w:cs="Times New Roman"/>
                <w:b/>
                <w:color w:val="000099"/>
                <w:spacing w:val="20"/>
                <w:sz w:val="20"/>
                <w:szCs w:val="20"/>
              </w:rPr>
            </w:pPr>
            <w:r w:rsidRPr="002F5820">
              <w:rPr>
                <w:rFonts w:ascii="Times New Roman" w:eastAsia="Malgun Gothic" w:hAnsi="Times New Roman" w:cs="Times New Roman"/>
                <w:b/>
                <w:color w:val="000099"/>
                <w:spacing w:val="20"/>
                <w:sz w:val="20"/>
                <w:szCs w:val="20"/>
              </w:rPr>
              <w:t>CHARLES POTTER, JR.</w:t>
            </w:r>
          </w:p>
          <w:p w:rsidR="00EA3E19" w:rsidRPr="002F5820" w:rsidRDefault="00EA3E19" w:rsidP="00EA3E19">
            <w:pPr>
              <w:tabs>
                <w:tab w:val="left" w:pos="90"/>
              </w:tabs>
              <w:spacing w:after="0" w:line="200" w:lineRule="exact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</w:rPr>
            </w:pP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</w:rPr>
              <w:t>STATE REPRESENTATIVE</w:t>
            </w:r>
          </w:p>
          <w:p w:rsidR="00EA3E19" w:rsidRPr="002F5820" w:rsidRDefault="00EA3E19" w:rsidP="00EA3E19">
            <w:pPr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80" w:line="200" w:lineRule="exact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</w:rPr>
            </w:pP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</w:rPr>
              <w:t>1</w:t>
            </w: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  <w:vertAlign w:val="superscript"/>
              </w:rPr>
              <w:t>ST</w:t>
            </w: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</w:rPr>
              <w:t xml:space="preserve"> District</w:t>
            </w:r>
          </w:p>
          <w:p w:rsidR="00EA3E19" w:rsidRPr="002F5820" w:rsidRDefault="00EA3E19" w:rsidP="00EA3E1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</w:rPr>
            </w:pPr>
          </w:p>
        </w:tc>
        <w:tc>
          <w:tcPr>
            <w:tcW w:w="4683" w:type="dxa"/>
            <w:shd w:val="clear" w:color="auto" w:fill="auto"/>
          </w:tcPr>
          <w:p w:rsidR="002F5820" w:rsidRPr="002F5820" w:rsidRDefault="002F5820" w:rsidP="002F5820">
            <w:pPr>
              <w:tabs>
                <w:tab w:val="left" w:pos="5040"/>
                <w:tab w:val="left" w:pos="8640"/>
              </w:tabs>
              <w:ind w:left="29" w:right="14"/>
              <w:jc w:val="center"/>
              <w:rPr>
                <w:color w:val="000099"/>
                <w:spacing w:val="20"/>
              </w:rPr>
            </w:pPr>
            <w:r w:rsidRPr="002F5820">
              <w:rPr>
                <w:noProof/>
                <w:color w:val="000099"/>
              </w:rPr>
              <w:drawing>
                <wp:anchor distT="0" distB="0" distL="114300" distR="114300" simplePos="0" relativeHeight="251661312" behindDoc="1" locked="0" layoutInCell="1" allowOverlap="1" wp14:anchorId="79049515" wp14:editId="3FD82D81">
                  <wp:simplePos x="0" y="0"/>
                  <wp:positionH relativeFrom="margin">
                    <wp:posOffset>942975</wp:posOffset>
                  </wp:positionH>
                  <wp:positionV relativeFrom="margin">
                    <wp:posOffset>85725</wp:posOffset>
                  </wp:positionV>
                  <wp:extent cx="847725" cy="857250"/>
                  <wp:effectExtent l="0" t="0" r="9525" b="0"/>
                  <wp:wrapSquare wrapText="bothSides"/>
                  <wp:docPr id="1" name="Picture 1" descr="blue seal 2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ue seal 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5820" w:rsidRPr="002F5820" w:rsidRDefault="002F5820" w:rsidP="002F5820">
            <w:pPr>
              <w:tabs>
                <w:tab w:val="left" w:pos="5040"/>
                <w:tab w:val="left" w:pos="8640"/>
              </w:tabs>
              <w:ind w:left="29" w:right="14"/>
              <w:jc w:val="center"/>
              <w:rPr>
                <w:color w:val="000099"/>
                <w:spacing w:val="20"/>
              </w:rPr>
            </w:pPr>
          </w:p>
          <w:p w:rsidR="002F5820" w:rsidRPr="002F5820" w:rsidRDefault="002F5820" w:rsidP="002F5820">
            <w:pPr>
              <w:tabs>
                <w:tab w:val="left" w:pos="5040"/>
                <w:tab w:val="left" w:pos="8640"/>
              </w:tabs>
              <w:spacing w:after="0" w:line="240" w:lineRule="auto"/>
              <w:ind w:left="29" w:right="14"/>
              <w:jc w:val="center"/>
              <w:rPr>
                <w:color w:val="000099"/>
                <w:spacing w:val="20"/>
              </w:rPr>
            </w:pPr>
          </w:p>
          <w:p w:rsidR="002F5820" w:rsidRPr="002F5820" w:rsidRDefault="002F5820" w:rsidP="002F5820">
            <w:pPr>
              <w:tabs>
                <w:tab w:val="left" w:pos="5040"/>
                <w:tab w:val="left" w:pos="8640"/>
              </w:tabs>
              <w:spacing w:after="0" w:line="240" w:lineRule="auto"/>
              <w:ind w:left="29" w:right="14"/>
              <w:jc w:val="center"/>
              <w:rPr>
                <w:color w:val="000099"/>
                <w:spacing w:val="20"/>
              </w:rPr>
            </w:pPr>
          </w:p>
          <w:p w:rsidR="002F5820" w:rsidRPr="002F5820" w:rsidRDefault="002F5820" w:rsidP="002F5820">
            <w:pPr>
              <w:tabs>
                <w:tab w:val="left" w:pos="5040"/>
                <w:tab w:val="left" w:pos="8640"/>
              </w:tabs>
              <w:spacing w:after="0" w:line="240" w:lineRule="auto"/>
              <w:ind w:left="29" w:right="14"/>
              <w:jc w:val="center"/>
              <w:rPr>
                <w:color w:val="000099"/>
                <w:spacing w:val="20"/>
              </w:rPr>
            </w:pPr>
            <w:r w:rsidRPr="002F5820">
              <w:rPr>
                <w:color w:val="000099"/>
                <w:spacing w:val="20"/>
              </w:rPr>
              <w:t>HOUSE OF REPRESENTATIVES</w:t>
            </w:r>
          </w:p>
          <w:p w:rsidR="002F5820" w:rsidRPr="002F5820" w:rsidRDefault="002F5820" w:rsidP="002F5820">
            <w:pPr>
              <w:tabs>
                <w:tab w:val="left" w:pos="4860"/>
              </w:tabs>
              <w:spacing w:after="0" w:line="240" w:lineRule="auto"/>
              <w:ind w:left="35" w:right="17"/>
              <w:jc w:val="center"/>
              <w:rPr>
                <w:color w:val="000099"/>
                <w:spacing w:val="20"/>
              </w:rPr>
            </w:pPr>
            <w:r w:rsidRPr="002F5820">
              <w:rPr>
                <w:color w:val="000099"/>
                <w:spacing w:val="20"/>
              </w:rPr>
              <w:t>STATE OF DELAWARE</w:t>
            </w:r>
          </w:p>
          <w:p w:rsidR="002F5820" w:rsidRPr="002F5820" w:rsidRDefault="002F5820" w:rsidP="002F5820">
            <w:pPr>
              <w:spacing w:after="0" w:line="240" w:lineRule="auto"/>
              <w:ind w:left="35" w:right="17"/>
              <w:jc w:val="center"/>
              <w:rPr>
                <w:color w:val="000099"/>
                <w:spacing w:val="20"/>
                <w:sz w:val="20"/>
                <w:szCs w:val="20"/>
              </w:rPr>
            </w:pPr>
            <w:r w:rsidRPr="002F5820">
              <w:rPr>
                <w:color w:val="000099"/>
                <w:spacing w:val="20"/>
                <w:sz w:val="20"/>
                <w:szCs w:val="20"/>
              </w:rPr>
              <w:t>411 LEGISLATIVE AVENUE</w:t>
            </w:r>
          </w:p>
          <w:p w:rsidR="002F5820" w:rsidRPr="002F5820" w:rsidRDefault="002F5820" w:rsidP="002F5820">
            <w:pPr>
              <w:spacing w:after="0" w:line="240" w:lineRule="auto"/>
              <w:ind w:left="35" w:right="17"/>
              <w:jc w:val="center"/>
              <w:rPr>
                <w:color w:val="000099"/>
                <w:spacing w:val="20"/>
                <w:sz w:val="20"/>
                <w:szCs w:val="20"/>
              </w:rPr>
            </w:pPr>
            <w:r w:rsidRPr="002F5820">
              <w:rPr>
                <w:color w:val="000099"/>
                <w:spacing w:val="20"/>
                <w:sz w:val="20"/>
                <w:szCs w:val="20"/>
              </w:rPr>
              <w:t>DOVER, DELAWARE 19901</w:t>
            </w:r>
          </w:p>
          <w:p w:rsidR="00EA3E19" w:rsidRPr="002F5820" w:rsidRDefault="00EA3E19" w:rsidP="00EA3E19">
            <w:pPr>
              <w:spacing w:after="0" w:line="200" w:lineRule="exact"/>
              <w:ind w:right="115"/>
              <w:jc w:val="center"/>
              <w:rPr>
                <w:rFonts w:ascii="Times New Roman" w:eastAsia="Calibri" w:hAnsi="Times New Roman" w:cs="Times New Roman"/>
                <w:color w:val="000099"/>
              </w:rPr>
            </w:pPr>
          </w:p>
        </w:tc>
        <w:tc>
          <w:tcPr>
            <w:tcW w:w="3470" w:type="dxa"/>
            <w:shd w:val="clear" w:color="auto" w:fill="auto"/>
          </w:tcPr>
          <w:p w:rsidR="00EA3E19" w:rsidRPr="002F5820" w:rsidRDefault="00EA3E19" w:rsidP="00EA3E19">
            <w:pPr>
              <w:spacing w:after="0" w:line="160" w:lineRule="exact"/>
              <w:ind w:left="212" w:right="-18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</w:p>
          <w:p w:rsidR="00EA3E19" w:rsidRPr="002F5820" w:rsidRDefault="00EA3E19" w:rsidP="00EA3E19">
            <w:pPr>
              <w:spacing w:after="0" w:line="200" w:lineRule="exact"/>
              <w:ind w:left="212" w:right="-378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</w:p>
          <w:p w:rsidR="00EA3E19" w:rsidRPr="002F5820" w:rsidRDefault="00EA3E19" w:rsidP="00EA3E19">
            <w:pPr>
              <w:spacing w:after="0" w:line="200" w:lineRule="exact"/>
              <w:ind w:left="212" w:right="-378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</w:p>
          <w:p w:rsidR="00EA3E19" w:rsidRPr="002F5820" w:rsidRDefault="00EA3E19" w:rsidP="00EA3E19">
            <w:pPr>
              <w:spacing w:after="0" w:line="200" w:lineRule="exact"/>
              <w:ind w:left="212" w:right="-378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</w:p>
          <w:p w:rsidR="00EA3E19" w:rsidRPr="002F5820" w:rsidRDefault="00EA3E19" w:rsidP="00EA3E19">
            <w:pPr>
              <w:spacing w:after="0" w:line="200" w:lineRule="exact"/>
              <w:ind w:right="-378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  <w:t xml:space="preserve">                     </w:t>
            </w:r>
          </w:p>
          <w:p w:rsidR="00EA3E19" w:rsidRPr="002F5820" w:rsidRDefault="00EA3E19" w:rsidP="000A0E41">
            <w:pPr>
              <w:spacing w:after="0" w:line="200" w:lineRule="exact"/>
              <w:ind w:right="-378"/>
              <w:rPr>
                <w:rFonts w:ascii="Times New Roman" w:eastAsia="Calibri" w:hAnsi="Times New Roman" w:cs="Times New Roman"/>
                <w:color w:val="000099"/>
              </w:rPr>
            </w:pP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  <w:t xml:space="preserve">                    </w:t>
            </w:r>
          </w:p>
        </w:tc>
      </w:tr>
      <w:tr w:rsidR="002F5820" w:rsidRPr="002F5820" w:rsidTr="00EA3E19">
        <w:trPr>
          <w:trHeight w:val="1800"/>
        </w:trPr>
        <w:tc>
          <w:tcPr>
            <w:tcW w:w="3025" w:type="dxa"/>
            <w:shd w:val="clear" w:color="auto" w:fill="auto"/>
          </w:tcPr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Malgun Gothic" w:hAnsi="Times New Roman" w:cs="Times New Roman"/>
                <w:b/>
                <w:color w:val="000099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EA3E19" w:rsidRPr="002F5820" w:rsidRDefault="00EA3E19" w:rsidP="00EA3E19">
            <w:pPr>
              <w:tabs>
                <w:tab w:val="left" w:pos="5040"/>
                <w:tab w:val="left" w:pos="8640"/>
              </w:tabs>
              <w:spacing w:before="600" w:after="0" w:line="240" w:lineRule="auto"/>
              <w:ind w:left="35" w:right="22"/>
              <w:jc w:val="center"/>
              <w:rPr>
                <w:rFonts w:ascii="Times New Roman" w:eastAsia="Times New Roman" w:hAnsi="Times New Roman" w:cs="Times New Roman"/>
                <w:noProof/>
                <w:color w:val="000099"/>
                <w:spacing w:val="20"/>
              </w:rPr>
            </w:pPr>
          </w:p>
        </w:tc>
        <w:tc>
          <w:tcPr>
            <w:tcW w:w="3470" w:type="dxa"/>
            <w:shd w:val="clear" w:color="auto" w:fill="auto"/>
          </w:tcPr>
          <w:p w:rsidR="00EA3E19" w:rsidRPr="002F5820" w:rsidRDefault="00EA3E19" w:rsidP="00EA3E19">
            <w:pPr>
              <w:spacing w:after="0" w:line="160" w:lineRule="exact"/>
              <w:ind w:left="212" w:right="-18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</w:p>
        </w:tc>
      </w:tr>
    </w:tbl>
    <w:p w:rsidR="00FB785F" w:rsidRPr="00C27F00" w:rsidRDefault="00C27F00" w:rsidP="00C27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40"/>
          <w:szCs w:val="40"/>
          <w:u w:val="single"/>
        </w:rPr>
      </w:pPr>
      <w:r w:rsidRPr="00C27F00">
        <w:rPr>
          <w:rFonts w:ascii="Times New Roman" w:eastAsia="Times New Roman" w:hAnsi="Times New Roman" w:cs="Times New Roman"/>
          <w:b/>
          <w:color w:val="000099"/>
          <w:sz w:val="40"/>
          <w:szCs w:val="40"/>
          <w:u w:val="single"/>
        </w:rPr>
        <w:t xml:space="preserve">Port of Wilmington Expansion </w:t>
      </w:r>
      <w:r w:rsidR="00FB785F" w:rsidRPr="00C27F00">
        <w:rPr>
          <w:rFonts w:ascii="Times New Roman" w:eastAsia="Times New Roman" w:hAnsi="Times New Roman" w:cs="Times New Roman"/>
          <w:b/>
          <w:color w:val="000099"/>
          <w:sz w:val="40"/>
          <w:szCs w:val="40"/>
          <w:u w:val="single"/>
        </w:rPr>
        <w:t>Task Force</w:t>
      </w:r>
      <w:r w:rsidRPr="00C27F00">
        <w:rPr>
          <w:rFonts w:ascii="Times New Roman" w:eastAsia="Times New Roman" w:hAnsi="Times New Roman" w:cs="Times New Roman"/>
          <w:b/>
          <w:color w:val="000099"/>
          <w:sz w:val="40"/>
          <w:szCs w:val="40"/>
          <w:u w:val="single"/>
        </w:rPr>
        <w:t xml:space="preserve"> Meeting</w:t>
      </w:r>
    </w:p>
    <w:p w:rsidR="00C27F00" w:rsidRPr="00C27F00" w:rsidRDefault="00C27F00" w:rsidP="00C27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6"/>
          <w:szCs w:val="36"/>
          <w:u w:val="single"/>
        </w:rPr>
      </w:pPr>
    </w:p>
    <w:p w:rsidR="00C27F00" w:rsidRDefault="00C27F00" w:rsidP="00C27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99"/>
          <w:sz w:val="36"/>
          <w:szCs w:val="36"/>
        </w:rPr>
      </w:pPr>
      <w:r w:rsidRPr="00C27F00">
        <w:rPr>
          <w:rFonts w:ascii="Times New Roman" w:eastAsia="Times New Roman" w:hAnsi="Times New Roman" w:cs="Times New Roman"/>
          <w:b/>
          <w:i/>
          <w:color w:val="000099"/>
          <w:sz w:val="36"/>
          <w:szCs w:val="36"/>
        </w:rPr>
        <w:t>Established Pursuant to House Concurrent Resolution 38</w:t>
      </w:r>
    </w:p>
    <w:p w:rsidR="00C27F00" w:rsidRPr="00C27F00" w:rsidRDefault="00C27F00" w:rsidP="00C27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99"/>
          <w:sz w:val="36"/>
          <w:szCs w:val="36"/>
        </w:rPr>
      </w:pPr>
    </w:p>
    <w:p w:rsidR="00C27F00" w:rsidRPr="00C27F00" w:rsidRDefault="00C27F00" w:rsidP="00C27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</w:pPr>
      <w:r w:rsidRPr="00C27F00"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>Wednesday, September 9, 2015</w:t>
      </w:r>
    </w:p>
    <w:p w:rsidR="00C27F00" w:rsidRPr="00C27F00" w:rsidRDefault="00C27F00" w:rsidP="00C27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</w:pPr>
      <w:r w:rsidRPr="00C27F00"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>10:00 a.m. to 12:00 p.m.</w:t>
      </w:r>
    </w:p>
    <w:p w:rsidR="00C27F00" w:rsidRPr="00C27F00" w:rsidRDefault="00C27F00" w:rsidP="00C27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</w:pPr>
      <w:r w:rsidRPr="00C27F00"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>3</w:t>
      </w:r>
      <w:r w:rsidRPr="00C27F00">
        <w:rPr>
          <w:rFonts w:ascii="Times New Roman" w:eastAsia="Times New Roman" w:hAnsi="Times New Roman" w:cs="Times New Roman"/>
          <w:b/>
          <w:color w:val="000099"/>
          <w:sz w:val="32"/>
          <w:szCs w:val="32"/>
          <w:vertAlign w:val="superscript"/>
        </w:rPr>
        <w:t>rd</w:t>
      </w:r>
      <w:r w:rsidRPr="00C27F00"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 xml:space="preserve"> Floor Conference Room</w:t>
      </w:r>
    </w:p>
    <w:p w:rsidR="00C27F00" w:rsidRPr="00C27F00" w:rsidRDefault="00C27F00" w:rsidP="00C27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</w:pPr>
      <w:r w:rsidRPr="00C27F00"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>Carvel Office Building</w:t>
      </w:r>
    </w:p>
    <w:p w:rsidR="00C27F00" w:rsidRPr="00C27F00" w:rsidRDefault="00C27F00" w:rsidP="00C27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</w:pPr>
      <w:r w:rsidRPr="00C27F00"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>820 N. French Street</w:t>
      </w:r>
    </w:p>
    <w:p w:rsidR="00C27F00" w:rsidRPr="00C27F00" w:rsidRDefault="00C27F00" w:rsidP="00C27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</w:pPr>
      <w:r w:rsidRPr="00C27F00"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>Wilmington, Delaware  19801</w:t>
      </w:r>
    </w:p>
    <w:p w:rsidR="00FB785F" w:rsidRDefault="00FB785F" w:rsidP="00EA3E19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FB785F" w:rsidRDefault="00FB785F" w:rsidP="00EA3E19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FB785F" w:rsidRDefault="00FB785F" w:rsidP="00EA3E19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FB785F" w:rsidRPr="00C27F00" w:rsidRDefault="00FB785F" w:rsidP="00C27F00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color w:val="000099"/>
          <w:sz w:val="36"/>
          <w:szCs w:val="36"/>
          <w:u w:val="single"/>
        </w:rPr>
      </w:pPr>
      <w:r w:rsidRPr="00C27F00">
        <w:rPr>
          <w:rFonts w:ascii="Times New Roman" w:eastAsia="Times New Roman" w:hAnsi="Times New Roman" w:cs="Times New Roman"/>
          <w:b/>
          <w:color w:val="000099"/>
          <w:sz w:val="36"/>
          <w:szCs w:val="36"/>
          <w:u w:val="single"/>
        </w:rPr>
        <w:t>AGENDA</w:t>
      </w:r>
    </w:p>
    <w:p w:rsidR="00FB785F" w:rsidRDefault="00FB785F" w:rsidP="00EA3E19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FB785F" w:rsidRDefault="00FB785F" w:rsidP="00EA3E19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FB785F" w:rsidRDefault="00FB785F" w:rsidP="00FB78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0"/>
        </w:rPr>
        <w:t>Introductions</w:t>
      </w:r>
    </w:p>
    <w:p w:rsidR="00FB785F" w:rsidRDefault="00FB785F" w:rsidP="00FB785F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FB785F" w:rsidRDefault="00FB785F" w:rsidP="00FB78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0"/>
        </w:rPr>
        <w:t>Background of House Concurrent Resolution 38</w:t>
      </w:r>
    </w:p>
    <w:p w:rsidR="00FB785F" w:rsidRDefault="00FB785F" w:rsidP="00FB785F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FB785F" w:rsidRDefault="00FB785F" w:rsidP="00FB78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  <w:r w:rsidRPr="00FB785F">
        <w:rPr>
          <w:rFonts w:ascii="Times New Roman" w:eastAsia="Times New Roman" w:hAnsi="Times New Roman" w:cs="Times New Roman"/>
          <w:color w:val="000099"/>
          <w:sz w:val="24"/>
          <w:szCs w:val="20"/>
        </w:rPr>
        <w:t>Review of Task Force Timetable</w:t>
      </w:r>
    </w:p>
    <w:p w:rsidR="00FB785F" w:rsidRPr="00FB785F" w:rsidRDefault="00FB785F" w:rsidP="00FB785F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FB785F" w:rsidRDefault="00FB785F" w:rsidP="00FB78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0"/>
        </w:rPr>
        <w:t>Overview of Issues</w:t>
      </w:r>
    </w:p>
    <w:p w:rsidR="00FB785F" w:rsidRPr="00FB785F" w:rsidRDefault="00FB785F" w:rsidP="00FB785F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FB785F" w:rsidRDefault="00FB785F" w:rsidP="00FB78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0"/>
        </w:rPr>
        <w:t>Open Discussion by Task Force</w:t>
      </w:r>
    </w:p>
    <w:p w:rsidR="00FB785F" w:rsidRPr="00FB785F" w:rsidRDefault="00FB785F" w:rsidP="00FB785F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FB785F" w:rsidRDefault="00FB785F" w:rsidP="00FB78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0"/>
        </w:rPr>
        <w:t>Public Comment</w:t>
      </w:r>
    </w:p>
    <w:p w:rsidR="00FB785F" w:rsidRPr="00FB785F" w:rsidRDefault="00FB785F" w:rsidP="00FB785F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FB785F" w:rsidRDefault="00FB785F" w:rsidP="00FB78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0"/>
        </w:rPr>
        <w:t>Future Meeting Dates</w:t>
      </w:r>
    </w:p>
    <w:p w:rsidR="00C27F00" w:rsidRPr="00C27F00" w:rsidRDefault="00C27F00" w:rsidP="00C27F00">
      <w:pPr>
        <w:pStyle w:val="ListParagraph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C27F00" w:rsidRPr="00C27F00" w:rsidRDefault="00C27F00" w:rsidP="00C27F00">
      <w:pPr>
        <w:pStyle w:val="ListParagraph"/>
        <w:spacing w:after="0" w:line="240" w:lineRule="auto"/>
        <w:ind w:left="1170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  <w:r w:rsidRPr="00C27F00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>PLEASE NOTE:  THIS AGENDA IS SUBJECT TO CHANGE</w:t>
      </w:r>
    </w:p>
    <w:p w:rsidR="00EA3E19" w:rsidRPr="002F5820" w:rsidRDefault="00EA3E19" w:rsidP="00FB785F">
      <w:pPr>
        <w:tabs>
          <w:tab w:val="center" w:pos="4680"/>
          <w:tab w:val="right" w:pos="9360"/>
        </w:tabs>
        <w:spacing w:after="0" w:line="200" w:lineRule="exact"/>
        <w:rPr>
          <w:rFonts w:ascii="Times New Roman" w:eastAsia="Malgun Gothic" w:hAnsi="Times New Roman" w:cs="Times New Roman"/>
          <w:color w:val="000099"/>
          <w:sz w:val="18"/>
          <w:szCs w:val="18"/>
        </w:rPr>
      </w:pPr>
    </w:p>
    <w:sectPr w:rsidR="00EA3E19" w:rsidRPr="002F5820" w:rsidSect="002F5820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35" w:rsidRDefault="00BD6735" w:rsidP="002F5820">
      <w:pPr>
        <w:spacing w:after="0" w:line="240" w:lineRule="auto"/>
      </w:pPr>
      <w:r>
        <w:separator/>
      </w:r>
    </w:p>
  </w:endnote>
  <w:endnote w:type="continuationSeparator" w:id="0">
    <w:p w:rsidR="00BD6735" w:rsidRDefault="00BD6735" w:rsidP="002F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20" w:rsidRPr="002F5820" w:rsidRDefault="002F5820" w:rsidP="002F5820">
    <w:pPr>
      <w:tabs>
        <w:tab w:val="center" w:pos="4680"/>
        <w:tab w:val="right" w:pos="9360"/>
      </w:tabs>
      <w:spacing w:after="0" w:line="200" w:lineRule="exact"/>
      <w:jc w:val="center"/>
      <w:rPr>
        <w:rFonts w:ascii="Times New Roman" w:eastAsia="Malgun Gothic" w:hAnsi="Times New Roman" w:cs="Times New Roman"/>
        <w:color w:val="000099"/>
        <w:sz w:val="18"/>
        <w:szCs w:val="18"/>
      </w:rPr>
    </w:pPr>
    <w:r w:rsidRPr="002F5820">
      <w:rPr>
        <w:rFonts w:ascii="Times New Roman" w:eastAsia="Malgun Gothic" w:hAnsi="Times New Roman" w:cs="Times New Roman"/>
        <w:color w:val="000099"/>
        <w:sz w:val="18"/>
        <w:szCs w:val="18"/>
      </w:rPr>
      <w:t>2605 N. Broom St., Wilmington, DE 19802</w:t>
    </w:r>
  </w:p>
  <w:p w:rsidR="002F5820" w:rsidRPr="002F5820" w:rsidRDefault="002F5820" w:rsidP="002F5820">
    <w:pPr>
      <w:tabs>
        <w:tab w:val="center" w:pos="4680"/>
        <w:tab w:val="right" w:pos="9360"/>
      </w:tabs>
      <w:spacing w:after="0" w:line="200" w:lineRule="exact"/>
      <w:jc w:val="center"/>
      <w:rPr>
        <w:rFonts w:ascii="Times New Roman" w:eastAsia="Malgun Gothic" w:hAnsi="Times New Roman" w:cs="Calibri"/>
        <w:color w:val="000099"/>
        <w:spacing w:val="10"/>
        <w:sz w:val="18"/>
        <w:szCs w:val="18"/>
      </w:rPr>
    </w:pPr>
    <w:r w:rsidRPr="002F5820">
      <w:rPr>
        <w:rFonts w:ascii="Times New Roman" w:eastAsia="Malgun Gothic" w:hAnsi="Times New Roman" w:cs="Calibri"/>
        <w:color w:val="000099"/>
        <w:spacing w:val="10"/>
        <w:sz w:val="18"/>
        <w:szCs w:val="18"/>
      </w:rPr>
      <w:t>Dover: 302-744-4351 Fax: 302-739-</w:t>
    </w:r>
    <w:proofErr w:type="gramStart"/>
    <w:r w:rsidRPr="002F5820">
      <w:rPr>
        <w:rFonts w:ascii="Times New Roman" w:eastAsia="Malgun Gothic" w:hAnsi="Times New Roman" w:cs="Calibri"/>
        <w:color w:val="000099"/>
        <w:spacing w:val="10"/>
        <w:sz w:val="18"/>
        <w:szCs w:val="18"/>
      </w:rPr>
      <w:t>2313  Home</w:t>
    </w:r>
    <w:proofErr w:type="gramEnd"/>
    <w:r w:rsidRPr="002F5820">
      <w:rPr>
        <w:rFonts w:ascii="Times New Roman" w:eastAsia="Malgun Gothic" w:hAnsi="Times New Roman" w:cs="Calibri"/>
        <w:color w:val="000099"/>
        <w:spacing w:val="10"/>
        <w:sz w:val="18"/>
        <w:szCs w:val="18"/>
      </w:rPr>
      <w:t>: 302-762-8322  Fax: 302-652-2411</w:t>
    </w:r>
  </w:p>
  <w:p w:rsidR="002F5820" w:rsidRPr="002F5820" w:rsidRDefault="002F5820" w:rsidP="002F5820">
    <w:pPr>
      <w:tabs>
        <w:tab w:val="center" w:pos="4680"/>
        <w:tab w:val="right" w:pos="9360"/>
      </w:tabs>
      <w:spacing w:after="0" w:line="200" w:lineRule="exact"/>
      <w:jc w:val="center"/>
      <w:rPr>
        <w:rFonts w:ascii="Times New Roman" w:eastAsia="Malgun Gothic" w:hAnsi="Times New Roman" w:cs="Calibri"/>
        <w:color w:val="000099"/>
        <w:spacing w:val="10"/>
        <w:sz w:val="18"/>
        <w:szCs w:val="18"/>
      </w:rPr>
    </w:pPr>
    <w:r w:rsidRPr="002F5820">
      <w:rPr>
        <w:rFonts w:ascii="Times New Roman" w:eastAsia="Malgun Gothic" w:hAnsi="Times New Roman" w:cs="Calibri"/>
        <w:color w:val="000099"/>
        <w:spacing w:val="10"/>
        <w:sz w:val="18"/>
        <w:szCs w:val="18"/>
      </w:rPr>
      <w:t>Wilmington: 302-577-</w:t>
    </w:r>
    <w:proofErr w:type="gramStart"/>
    <w:r w:rsidRPr="002F5820">
      <w:rPr>
        <w:rFonts w:ascii="Times New Roman" w:eastAsia="Malgun Gothic" w:hAnsi="Times New Roman" w:cs="Calibri"/>
        <w:color w:val="000099"/>
        <w:spacing w:val="10"/>
        <w:sz w:val="18"/>
        <w:szCs w:val="18"/>
      </w:rPr>
      <w:t>5312  Fax</w:t>
    </w:r>
    <w:proofErr w:type="gramEnd"/>
    <w:r w:rsidRPr="002F5820">
      <w:rPr>
        <w:rFonts w:ascii="Times New Roman" w:eastAsia="Malgun Gothic" w:hAnsi="Times New Roman" w:cs="Calibri"/>
        <w:color w:val="000099"/>
        <w:spacing w:val="10"/>
        <w:sz w:val="18"/>
        <w:szCs w:val="18"/>
      </w:rPr>
      <w:t xml:space="preserve">: 302-577-6701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35" w:rsidRDefault="00BD6735" w:rsidP="002F5820">
      <w:pPr>
        <w:spacing w:after="0" w:line="240" w:lineRule="auto"/>
      </w:pPr>
      <w:r>
        <w:separator/>
      </w:r>
    </w:p>
  </w:footnote>
  <w:footnote w:type="continuationSeparator" w:id="0">
    <w:p w:rsidR="00BD6735" w:rsidRDefault="00BD6735" w:rsidP="002F5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A5095"/>
    <w:multiLevelType w:val="hybridMultilevel"/>
    <w:tmpl w:val="AE36F6D6"/>
    <w:lvl w:ilvl="0" w:tplc="1C9E21B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19"/>
    <w:rsid w:val="000A0E41"/>
    <w:rsid w:val="0024776A"/>
    <w:rsid w:val="002F5820"/>
    <w:rsid w:val="004B0D33"/>
    <w:rsid w:val="004E799D"/>
    <w:rsid w:val="007828E4"/>
    <w:rsid w:val="00B37145"/>
    <w:rsid w:val="00BD6735"/>
    <w:rsid w:val="00C27F00"/>
    <w:rsid w:val="00EA3E19"/>
    <w:rsid w:val="00FB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20"/>
  </w:style>
  <w:style w:type="paragraph" w:styleId="Footer">
    <w:name w:val="footer"/>
    <w:basedOn w:val="Normal"/>
    <w:link w:val="FooterChar"/>
    <w:uiPriority w:val="99"/>
    <w:unhideWhenUsed/>
    <w:rsid w:val="002F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20"/>
  </w:style>
  <w:style w:type="paragraph" w:styleId="BalloonText">
    <w:name w:val="Balloon Text"/>
    <w:basedOn w:val="Normal"/>
    <w:link w:val="BalloonTextChar"/>
    <w:uiPriority w:val="99"/>
    <w:semiHidden/>
    <w:unhideWhenUsed/>
    <w:rsid w:val="002F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20"/>
  </w:style>
  <w:style w:type="paragraph" w:styleId="Footer">
    <w:name w:val="footer"/>
    <w:basedOn w:val="Normal"/>
    <w:link w:val="FooterChar"/>
    <w:uiPriority w:val="99"/>
    <w:unhideWhenUsed/>
    <w:rsid w:val="002F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20"/>
  </w:style>
  <w:style w:type="paragraph" w:styleId="BalloonText">
    <w:name w:val="Balloon Text"/>
    <w:basedOn w:val="Normal"/>
    <w:link w:val="BalloonTextChar"/>
    <w:uiPriority w:val="99"/>
    <w:semiHidden/>
    <w:unhideWhenUsed/>
    <w:rsid w:val="002F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Losow Sam (LegHall)</dc:creator>
  <cp:lastModifiedBy>Yerkes, Rochelle (LegHall)</cp:lastModifiedBy>
  <cp:revision>2</cp:revision>
  <cp:lastPrinted>2015-08-31T19:25:00Z</cp:lastPrinted>
  <dcterms:created xsi:type="dcterms:W3CDTF">2015-10-28T19:31:00Z</dcterms:created>
  <dcterms:modified xsi:type="dcterms:W3CDTF">2015-10-28T19:31:00Z</dcterms:modified>
</cp:coreProperties>
</file>