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6" w:rsidRPr="00807DA6" w:rsidRDefault="00807DA6" w:rsidP="00807DA6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807DA6">
        <w:rPr>
          <w:rFonts w:ascii="Times New Roman" w:hAnsi="Times New Roman"/>
          <w:b/>
          <w:sz w:val="28"/>
        </w:rPr>
        <w:t>Meeting Schedule: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360"/>
        <w:gridCol w:w="2020"/>
        <w:gridCol w:w="2200"/>
        <w:gridCol w:w="3200"/>
      </w:tblGrid>
      <w:tr w:rsidR="00807DA6" w:rsidRPr="00807DA6" w:rsidTr="00807DA6">
        <w:trPr>
          <w:trHeight w:val="40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7DA6" w:rsidRPr="00807DA6" w:rsidRDefault="00807DA6" w:rsidP="00807D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7DA6" w:rsidRPr="00807DA6" w:rsidRDefault="00807DA6" w:rsidP="00807D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Location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7DA6" w:rsidRPr="00807DA6" w:rsidRDefault="00807DA6" w:rsidP="00807D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Time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07DA6" w:rsidRPr="00807DA6" w:rsidRDefault="00807DA6" w:rsidP="00807D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Topic Area</w:t>
            </w:r>
          </w:p>
        </w:tc>
      </w:tr>
      <w:tr w:rsidR="00807DA6" w:rsidRPr="00807DA6" w:rsidTr="00807DA6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Tuesday, November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 xml:space="preserve">New Castle County @ Buena Vista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6:00pm – 8:00pm  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Options &amp;Timeline</w:t>
            </w:r>
          </w:p>
        </w:tc>
      </w:tr>
      <w:tr w:rsidR="00807DA6" w:rsidRPr="00807DA6" w:rsidTr="00807DA6">
        <w:trPr>
          <w:trHeight w:val="6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Thursday, December 15</w:t>
            </w: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Legislative Hall- House Hearing Room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9:00am – 11:00am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</w:rPr>
              <w:t>Recommendations to General Assembly – Public Document</w:t>
            </w:r>
          </w:p>
        </w:tc>
      </w:tr>
    </w:tbl>
    <w:p w:rsidR="00411345" w:rsidRDefault="00411345">
      <w:pPr>
        <w:rPr>
          <w:rFonts w:ascii="Times New Roman" w:hAnsi="Times New Roman"/>
          <w:sz w:val="24"/>
        </w:rPr>
      </w:pPr>
    </w:p>
    <w:p w:rsidR="00807DA6" w:rsidRPr="00807DA6" w:rsidRDefault="00807DA6">
      <w:pPr>
        <w:rPr>
          <w:rFonts w:ascii="Times New Roman" w:hAnsi="Times New Roman"/>
          <w:b/>
          <w:sz w:val="28"/>
        </w:rPr>
      </w:pPr>
      <w:r w:rsidRPr="00807DA6">
        <w:rPr>
          <w:rFonts w:ascii="Times New Roman" w:hAnsi="Times New Roman"/>
          <w:b/>
          <w:sz w:val="28"/>
        </w:rPr>
        <w:t>Members: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920"/>
        <w:gridCol w:w="2520"/>
        <w:gridCol w:w="4935"/>
      </w:tblGrid>
      <w:tr w:rsidR="00807DA6" w:rsidRPr="00807DA6" w:rsidTr="00807D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Title/</w:t>
            </w: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Jack Polidori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Chair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Vice Chair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Rep. Valerie Longhurst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Representative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Vice Chair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Sen. Nicole Poore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Senator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Mike Jackson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Deputy Controller General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Amelia Hodges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Dept. of Education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Jim Kelly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YMCA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Michelle Taylor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United Way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DE7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John Fisher</w:t>
            </w:r>
            <w:r w:rsidR="00DE7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Klein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Newark Day Nursery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Sheila Bravo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DANA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Carol Scott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Delaware Afterschool Network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Cynthia McKenzie 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Rich Heffron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Chamber of Commerce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Fred</w:t>
            </w:r>
            <w:r w:rsidR="00DE77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rika Jenner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DSEA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Dusty Blakey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Superintendent of Colonial School District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Susan Bunting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Superintendent of Indian River School District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Rep. Timothy Dukes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Representative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Ashley Biden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Delaware Center for Justice 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Lauren Vella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House of Representatives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Jillian Luchner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Afterschool Alliance 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Tynetta Brown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United Way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John Hulse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Dept. of Education 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Karen Lantz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House of Representatives Attorney</w:t>
            </w:r>
          </w:p>
        </w:tc>
      </w:tr>
      <w:tr w:rsidR="00807DA6" w:rsidRPr="00807DA6" w:rsidTr="00807DA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Geoff Heath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A6" w:rsidRPr="00807DA6" w:rsidRDefault="00807DA6" w:rsidP="00807D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7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House of Representatives</w:t>
            </w:r>
          </w:p>
        </w:tc>
      </w:tr>
    </w:tbl>
    <w:p w:rsidR="000C1919" w:rsidRDefault="000C1919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0C1919" w:rsidRDefault="000C1919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0C1919" w:rsidRDefault="000C1919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7A3CBE" w:rsidRDefault="007A3CBE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7A3CBE" w:rsidRDefault="007A3CBE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0C1919" w:rsidRDefault="000C1919" w:rsidP="00C50248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50248" w:rsidRPr="00C50248" w:rsidRDefault="007A3CBE" w:rsidP="00C50248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lastRenderedPageBreak/>
        <w:t>Meeting 3</w:t>
      </w:r>
      <w:r w:rsidR="00C50248" w:rsidRPr="00C50248">
        <w:rPr>
          <w:rFonts w:ascii="Times New Roman" w:hAnsi="Times New Roman"/>
          <w:b/>
          <w:sz w:val="28"/>
          <w:szCs w:val="24"/>
          <w:u w:val="single"/>
        </w:rPr>
        <w:t xml:space="preserve"> Agenda:</w:t>
      </w:r>
    </w:p>
    <w:p w:rsidR="00C50248" w:rsidRPr="00C50248" w:rsidRDefault="00C50248" w:rsidP="00C50248">
      <w:pPr>
        <w:rPr>
          <w:rFonts w:ascii="Times New Roman" w:hAnsi="Times New Roman"/>
          <w:sz w:val="24"/>
          <w:szCs w:val="24"/>
        </w:rPr>
      </w:pPr>
    </w:p>
    <w:p w:rsidR="007A3CBE" w:rsidRPr="009266C5" w:rsidRDefault="007A3CBE" w:rsidP="007A3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0C1919" w:rsidRPr="000C19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8:10am-</w:t>
      </w:r>
      <w:r w:rsidR="000C1919" w:rsidRPr="000C1919">
        <w:rPr>
          <w:rFonts w:ascii="Times New Roman" w:hAnsi="Times New Roman" w:cs="Times New Roman"/>
        </w:rPr>
        <w:t xml:space="preserve"> Approval of Minutes</w:t>
      </w:r>
      <w:r w:rsidR="00D62BB8">
        <w:rPr>
          <w:rFonts w:ascii="Times New Roman" w:hAnsi="Times New Roman" w:cs="Times New Roman"/>
        </w:rPr>
        <w:t xml:space="preserve">, </w:t>
      </w:r>
      <w:r w:rsidR="00D62BB8">
        <w:rPr>
          <w:rFonts w:ascii="Times New Roman" w:hAnsi="Times New Roman" w:cs="Times New Roman"/>
          <w:b/>
          <w:i/>
        </w:rPr>
        <w:t>Tab</w:t>
      </w:r>
      <w:r>
        <w:rPr>
          <w:rFonts w:ascii="Times New Roman" w:hAnsi="Times New Roman" w:cs="Times New Roman"/>
          <w:b/>
          <w:i/>
        </w:rPr>
        <w:t xml:space="preserve"> 2</w:t>
      </w:r>
    </w:p>
    <w:p w:rsidR="009266C5" w:rsidRDefault="009266C5" w:rsidP="009266C5">
      <w:pPr>
        <w:pStyle w:val="ListParagraph"/>
        <w:rPr>
          <w:rFonts w:ascii="Times New Roman" w:hAnsi="Times New Roman" w:cs="Times New Roman"/>
        </w:rPr>
      </w:pPr>
    </w:p>
    <w:p w:rsidR="009266C5" w:rsidRPr="009266C5" w:rsidRDefault="009266C5" w:rsidP="0092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8:10-8:30am- Assessment</w:t>
      </w:r>
      <w:r w:rsidRPr="009266C5">
        <w:t xml:space="preserve"> 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266C5">
        <w:rPr>
          <w:rFonts w:ascii="Times New Roman" w:hAnsi="Times New Roman" w:cs="Times New Roman"/>
        </w:rPr>
        <w:t>ntermediate disposition</w:t>
      </w:r>
    </w:p>
    <w:p w:rsidR="009266C5" w:rsidRPr="009266C5" w:rsidRDefault="009266C5" w:rsidP="009266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What can we do now?</w:t>
      </w:r>
    </w:p>
    <w:p w:rsidR="009266C5" w:rsidRPr="009266C5" w:rsidRDefault="009266C5" w:rsidP="009266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What needs to be done?</w:t>
      </w:r>
    </w:p>
    <w:p w:rsidR="009266C5" w:rsidRPr="009266C5" w:rsidRDefault="009266C5" w:rsidP="009266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What needs to be done in perpetuity?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Continuation via new House Resolution</w:t>
      </w:r>
    </w:p>
    <w:p w:rsidR="009266C5" w:rsidRPr="009266C5" w:rsidRDefault="009266C5" w:rsidP="009266C5">
      <w:pPr>
        <w:pStyle w:val="ListParagraph"/>
        <w:rPr>
          <w:rFonts w:ascii="Times New Roman" w:hAnsi="Times New Roman" w:cs="Times New Roman"/>
        </w:rPr>
      </w:pPr>
    </w:p>
    <w:p w:rsidR="009266C5" w:rsidRDefault="009266C5" w:rsidP="0092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8:30- </w:t>
      </w:r>
      <w:r w:rsidR="00A837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A837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0am- Market Need</w:t>
      </w:r>
    </w:p>
    <w:p w:rsid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demand? Review Concentration of Poverty Document, </w:t>
      </w:r>
      <w:r w:rsidRPr="009266C5">
        <w:rPr>
          <w:rFonts w:ascii="Times New Roman" w:hAnsi="Times New Roman" w:cs="Times New Roman"/>
          <w:b/>
          <w:i/>
        </w:rPr>
        <w:t>Tab 3</w:t>
      </w:r>
    </w:p>
    <w:p w:rsid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Programs currently funded with extra time funding, </w:t>
      </w:r>
      <w:r w:rsidRPr="009266C5">
        <w:rPr>
          <w:rFonts w:ascii="Times New Roman" w:hAnsi="Times New Roman" w:cs="Times New Roman"/>
          <w:b/>
          <w:i/>
        </w:rPr>
        <w:t>Tab 4</w:t>
      </w:r>
      <w:r>
        <w:rPr>
          <w:rFonts w:ascii="Times New Roman" w:hAnsi="Times New Roman" w:cs="Times New Roman"/>
        </w:rPr>
        <w:t xml:space="preserve"> </w:t>
      </w:r>
    </w:p>
    <w:p w:rsidR="009266C5" w:rsidRPr="009266C5" w:rsidRDefault="009266C5" w:rsidP="009266C5">
      <w:pPr>
        <w:ind w:left="1080"/>
        <w:rPr>
          <w:rFonts w:ascii="Times New Roman" w:hAnsi="Times New Roman"/>
        </w:rPr>
      </w:pPr>
    </w:p>
    <w:p w:rsidR="007A3CBE" w:rsidRDefault="00A837A1" w:rsidP="007A3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66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="009266C5">
        <w:rPr>
          <w:rFonts w:ascii="Times New Roman" w:hAnsi="Times New Roman" w:cs="Times New Roman"/>
        </w:rPr>
        <w:t xml:space="preserve">0- 9:30am- </w:t>
      </w:r>
      <w:r w:rsidR="007A3CBE">
        <w:rPr>
          <w:rFonts w:ascii="Times New Roman" w:hAnsi="Times New Roman" w:cs="Times New Roman"/>
        </w:rPr>
        <w:t>Programmatic Recommendations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Clarification of ‘supplement/not supplant’ language in federal legislation</w:t>
      </w:r>
      <w:r>
        <w:rPr>
          <w:rFonts w:ascii="Times New Roman" w:hAnsi="Times New Roman" w:cs="Times New Roman"/>
        </w:rPr>
        <w:t xml:space="preserve">, </w:t>
      </w:r>
      <w:r w:rsidRPr="009266C5">
        <w:rPr>
          <w:rFonts w:ascii="Times New Roman" w:hAnsi="Times New Roman" w:cs="Times New Roman"/>
          <w:b/>
          <w:i/>
        </w:rPr>
        <w:t>Tab 5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How have other states dealt with this?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Initial offered proposals and discussion</w:t>
      </w:r>
      <w:r>
        <w:rPr>
          <w:rFonts w:ascii="Times New Roman" w:hAnsi="Times New Roman" w:cs="Times New Roman"/>
        </w:rPr>
        <w:t xml:space="preserve">, </w:t>
      </w:r>
      <w:r w:rsidRPr="009266C5">
        <w:rPr>
          <w:rFonts w:ascii="Times New Roman" w:hAnsi="Times New Roman" w:cs="Times New Roman"/>
          <w:b/>
          <w:i/>
        </w:rPr>
        <w:t>Tab 6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Additional proposals and discussion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Other information needed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6C5">
        <w:rPr>
          <w:rFonts w:ascii="Times New Roman" w:hAnsi="Times New Roman" w:cs="Times New Roman"/>
        </w:rPr>
        <w:t>Initial direction for refinement and November consideration</w:t>
      </w:r>
    </w:p>
    <w:p w:rsidR="009266C5" w:rsidRPr="009266C5" w:rsidRDefault="009266C5" w:rsidP="009266C5">
      <w:pPr>
        <w:rPr>
          <w:rFonts w:ascii="Times New Roman" w:hAnsi="Times New Roman"/>
          <w:sz w:val="24"/>
          <w:szCs w:val="24"/>
        </w:rPr>
      </w:pPr>
    </w:p>
    <w:p w:rsidR="009266C5" w:rsidRDefault="009266C5" w:rsidP="009266C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266C5">
        <w:rPr>
          <w:rFonts w:ascii="Times New Roman" w:hAnsi="Times New Roman"/>
        </w:rPr>
        <w:t>9:30- 9:45- Next Meetings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266C5">
        <w:rPr>
          <w:rFonts w:ascii="Times New Roman" w:hAnsi="Times New Roman" w:cs="Times New Roman"/>
        </w:rPr>
        <w:t>November:  Positional Discussion, Public Comment, and Initial Approval</w:t>
      </w:r>
    </w:p>
    <w:p w:rsidR="009266C5" w:rsidRPr="009266C5" w:rsidRDefault="009266C5" w:rsidP="009266C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266C5">
        <w:rPr>
          <w:rFonts w:ascii="Times New Roman" w:hAnsi="Times New Roman" w:cs="Times New Roman"/>
        </w:rPr>
        <w:t>December:  Adoption of Recommendations and Report</w:t>
      </w:r>
    </w:p>
    <w:p w:rsidR="009266C5" w:rsidRPr="007A3CBE" w:rsidRDefault="009266C5" w:rsidP="009266C5">
      <w:pPr>
        <w:pStyle w:val="ListParagraph"/>
        <w:rPr>
          <w:rFonts w:ascii="Times New Roman" w:hAnsi="Times New Roman" w:cs="Times New Roman"/>
        </w:rPr>
      </w:pPr>
    </w:p>
    <w:p w:rsidR="000C1919" w:rsidRPr="007A3CBE" w:rsidRDefault="007A3CBE" w:rsidP="007A3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A3CBE">
        <w:rPr>
          <w:rFonts w:ascii="Times New Roman" w:hAnsi="Times New Roman" w:cs="Times New Roman"/>
        </w:rPr>
        <w:t>: 45-</w:t>
      </w:r>
      <w:r>
        <w:rPr>
          <w:rFonts w:ascii="Times New Roman" w:hAnsi="Times New Roman" w:cs="Times New Roman"/>
        </w:rPr>
        <w:t xml:space="preserve"> 10:00am- </w:t>
      </w:r>
      <w:r w:rsidR="000C1919" w:rsidRPr="007A3CBE">
        <w:rPr>
          <w:rFonts w:ascii="Times New Roman" w:hAnsi="Times New Roman" w:cs="Times New Roman"/>
        </w:rPr>
        <w:t>Public Comment</w:t>
      </w:r>
    </w:p>
    <w:sectPr w:rsidR="000C1919" w:rsidRPr="007A3C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45" w:rsidRDefault="00411345" w:rsidP="00807DA6">
      <w:r>
        <w:separator/>
      </w:r>
    </w:p>
  </w:endnote>
  <w:endnote w:type="continuationSeparator" w:id="0">
    <w:p w:rsidR="00411345" w:rsidRDefault="00411345" w:rsidP="0080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45" w:rsidRDefault="00411345" w:rsidP="00807DA6">
      <w:r>
        <w:separator/>
      </w:r>
    </w:p>
  </w:footnote>
  <w:footnote w:type="continuationSeparator" w:id="0">
    <w:p w:rsidR="00411345" w:rsidRDefault="00411345" w:rsidP="0080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45" w:rsidRPr="00807DA6" w:rsidRDefault="00411345">
    <w:pPr>
      <w:pStyle w:val="Header"/>
      <w:rPr>
        <w:b/>
        <w:sz w:val="28"/>
      </w:rPr>
    </w:pPr>
    <w:r w:rsidRPr="00EC26FA">
      <w:rPr>
        <w:b/>
        <w:sz w:val="28"/>
      </w:rPr>
      <w:t xml:space="preserve">Statewide Afterschool Initiative Learning Task </w:t>
    </w:r>
    <w:r>
      <w:rPr>
        <w:b/>
        <w:sz w:val="28"/>
      </w:rPr>
      <w:t>Force</w:t>
    </w:r>
    <w:r>
      <w:rPr>
        <w:b/>
        <w:sz w:val="28"/>
      </w:rPr>
      <w:tab/>
      <w:t>10/28/16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28"/>
    <w:multiLevelType w:val="hybridMultilevel"/>
    <w:tmpl w:val="FBF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FB2"/>
    <w:multiLevelType w:val="hybridMultilevel"/>
    <w:tmpl w:val="E2B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2D0D"/>
    <w:multiLevelType w:val="hybridMultilevel"/>
    <w:tmpl w:val="056C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1ED7"/>
    <w:multiLevelType w:val="hybridMultilevel"/>
    <w:tmpl w:val="BD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A6"/>
    <w:rsid w:val="000C1919"/>
    <w:rsid w:val="00411345"/>
    <w:rsid w:val="006442F2"/>
    <w:rsid w:val="007A3CBE"/>
    <w:rsid w:val="00807DA6"/>
    <w:rsid w:val="00886D84"/>
    <w:rsid w:val="009266C5"/>
    <w:rsid w:val="00984CD5"/>
    <w:rsid w:val="00A837A1"/>
    <w:rsid w:val="00AB3369"/>
    <w:rsid w:val="00C50248"/>
    <w:rsid w:val="00CA2185"/>
    <w:rsid w:val="00D15411"/>
    <w:rsid w:val="00D62BB8"/>
    <w:rsid w:val="00D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7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A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248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7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A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248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Cutajar-Wynne, Lauren (LegHall)</dc:creator>
  <cp:lastModifiedBy>Yerkes, Rochelle (LegHall)</cp:lastModifiedBy>
  <cp:revision>2</cp:revision>
  <cp:lastPrinted>2016-09-22T12:49:00Z</cp:lastPrinted>
  <dcterms:created xsi:type="dcterms:W3CDTF">2016-10-27T13:25:00Z</dcterms:created>
  <dcterms:modified xsi:type="dcterms:W3CDTF">2016-10-27T13:25:00Z</dcterms:modified>
</cp:coreProperties>
</file>